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63ff10" w14:textId="f63ff10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F1DB9">
        <w:t>13. St-2096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EF1DB9">
      <w:pPr>
        <w:tabs>
          <w:tab w:val="left" w:pos="709"/>
        </w:tabs>
      </w:pPr>
      <w:r>
        <w:t xml:space="preserve"> </w:t>
      </w:r>
      <w:r>
        <w:tab/>
        <w:t>13. St-2096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023E6D" w:rsidRDefault="00023E6D">
      <w:pPr>
        <w:tabs>
          <w:tab w:val="left" w:pos="709"/>
        </w:tabs>
        <w:ind w:left="708"/>
        <w:jc w:val="both"/>
      </w:pPr>
      <w:r>
        <w:tab/>
      </w:r>
      <w:r w:rsidR="00EF1DB9">
        <w:t xml:space="preserve">T.M.K EUROPROMET j.d.o.o., </w:t>
      </w:r>
      <w:proofErr w:type="spellStart"/>
      <w:r w:rsidR="00EF1DB9">
        <w:t>Bočaki</w:t>
      </w:r>
      <w:proofErr w:type="spellEnd"/>
      <w:r w:rsidR="00EF1DB9">
        <w:t xml:space="preserve">, </w:t>
      </w:r>
      <w:proofErr w:type="spellStart"/>
      <w:r w:rsidR="00EF1DB9">
        <w:t>Bočaki</w:t>
      </w:r>
      <w:proofErr w:type="spellEnd"/>
      <w:r w:rsidR="00EF1DB9">
        <w:t xml:space="preserve"> 34, OIB: 59674343971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1DB9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EF1D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1D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1DB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1DB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1DB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F1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2096</izvorni_sadrzaj>
    <derivirana_varijabla naziv="DomainObject.Predmet.Broj_1">2096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St-2096/2023</izvorni_sadrzaj>
    <derivirana_varijabla naziv="DomainObject.Predmet.OznakaBroj_1">St-2096/2023</derivirana_varijabla>
  </DomainObject.Predmet.OznakaBroj>
  <DomainObject.Predmet.OznakaBrojOptuznogAkta>
    <izvorni_sadrzaj>04-06-23-3668</izvorni_sadrzaj>
    <derivirana_varijabla naziv="DomainObject.Predmet.OznakaBrojOptuznogAkta_1">04-06-23-3668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T.M.K EUROPROMET j.d.o.o.</izvorni_sadrzaj>
    <derivirana_varijabla naziv="DomainObject.Predmet.ProtustrankaFormated_1">  T.M.K EUROPROMET j.d.o.o.</derivirana_varijabla>
  </DomainObject.Predmet.ProtustrankaFormated>
  <DomainObject.Predmet.ProtustrankaFormatedOIB>
    <izvorni_sadrzaj>  T.M.K EUROPROMET j.d.o.o., OIB 59674343971</izvorni_sadrzaj>
    <derivirana_varijabla naziv="DomainObject.Predmet.ProtustrankaFormatedOIB_1">  T.M.K EUROPROMET j.d.o.o., OIB 59674343971</derivirana_varijabla>
  </DomainObject.Predmet.ProtustrankaFormatedOIB>
  <DomainObject.Predmet.ProtustrankaFormatedWithAdress>
    <izvorni_sadrzaj> T.M.K EUROPROMET j.d.o.o., Bočaki 34, 49282 Bočaki</izvorni_sadrzaj>
    <derivirana_varijabla naziv="DomainObject.Predmet.ProtustrankaFormatedWithAdress_1"> T.M.K EUROPROMET j.d.o.o., Bočaki 34, 49282 Bočaki</derivirana_varijabla>
  </DomainObject.Predmet.ProtustrankaFormatedWithAdress>
  <DomainObject.Predmet.ProtustrankaFormatedWithAdressOIB>
    <izvorni_sadrzaj> T.M.K EUROPROMET j.d.o.o., OIB 59674343971, Bočaki 34, 49282 Bočaki</izvorni_sadrzaj>
    <derivirana_varijabla naziv="DomainObject.Predmet.ProtustrankaFormatedWithAdressOIB_1"> T.M.K EUROPROMET j.d.o.o., OIB 59674343971, Bočaki 34, 49282 Bočaki</derivirana_varijabla>
  </DomainObject.Predmet.ProtustrankaFormatedWithAdressOIB>
  <DomainObject.Predmet.ProtustrankaWithAdress>
    <izvorni_sadrzaj>T.M.K EUROPROMET j.d.o.o. Bočaki 34, 49282 Bočaki</izvorni_sadrzaj>
    <derivirana_varijabla naziv="DomainObject.Predmet.ProtustrankaWithAdress_1">T.M.K EUROPROMET j.d.o.o. Bočaki 34, 49282 Bočaki</derivirana_varijabla>
  </DomainObject.Predmet.ProtustrankaWithAdress>
  <DomainObject.Predmet.ProtustrankaWithAdressOIB>
    <izvorni_sadrzaj>T.M.K EUROPROMET j.d.o.o., OIB 59674343971, Bočaki 34, 49282 Bočaki</izvorni_sadrzaj>
    <derivirana_varijabla naziv="DomainObject.Predmet.ProtustrankaWithAdressOIB_1">T.M.K EUROPROMET j.d.o.o., OIB 59674343971, Bočaki 34, 49282 Bočaki</derivirana_varijabla>
  </DomainObject.Predmet.ProtustrankaWithAdressOIB>
  <DomainObject.Predmet.ProtustrankaNazivFormated>
    <izvorni_sadrzaj>T.M.K EUROPROMET j.d.o.o.</izvorni_sadrzaj>
    <derivirana_varijabla naziv="DomainObject.Predmet.ProtustrankaNazivFormated_1">T.M.K EUROPROMET j.d.o.o.</derivirana_varijabla>
  </DomainObject.Predmet.ProtustrankaNazivFormated>
  <DomainObject.Predmet.ProtustrankaNazivFormatedOIB>
    <izvorni_sadrzaj>T.M.K EUROPROMET j.d.o.o., OIB 59674343971</izvorni_sadrzaj>
    <derivirana_varijabla naziv="DomainObject.Predmet.ProtustrankaNazivFormatedOIB_1">T.M.K EUROPROMET j.d.o.o., OIB 59674343971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T.M.K EUROPROMET j.d.o.o.</item>
    </izvorni_sadrzaj>
    <derivirana_varijabla naziv="DomainObject.Predmet.ProtuStrankaListFormated_1">
      <item>T.M.K EUROPROMET j.d.o.o.</item>
    </derivirana_varijabla>
  </DomainObject.Predmet.ProtuStrankaListFormated>
  <DomainObject.Predmet.ProtuStrankaListFormatedOIB>
    <izvorni_sadrzaj>
      <item>T.M.K EUROPROMET j.d.o.o., OIB 59674343971</item>
    </izvorni_sadrzaj>
    <derivirana_varijabla naziv="DomainObject.Predmet.ProtuStrankaListFormatedOIB_1">
      <item>T.M.K EUROPROMET j.d.o.o., OIB 59674343971</item>
    </derivirana_varijabla>
  </DomainObject.Predmet.ProtuStrankaListFormatedOIB>
  <DomainObject.Predmet.ProtuStrankaListFormatedWithAdress>
    <izvorni_sadrzaj>
      <item>T.M.K EUROPROMET j.d.o.o., Bočaki 34, 49282 Bočaki</item>
    </izvorni_sadrzaj>
    <derivirana_varijabla naziv="DomainObject.Predmet.ProtuStrankaListFormatedWithAdress_1">
      <item>T.M.K EUROPROMET j.d.o.o., Bočaki 34, 49282 Bočaki</item>
    </derivirana_varijabla>
  </DomainObject.Predmet.ProtuStrankaListFormatedWithAdress>
  <DomainObject.Predmet.ProtuStrankaListFormatedWithAdressOIB>
    <izvorni_sadrzaj>
      <item>T.M.K EUROPROMET j.d.o.o., OIB 59674343971, Bočaki 34, 49282 Bočaki</item>
    </izvorni_sadrzaj>
    <derivirana_varijabla naziv="DomainObject.Predmet.ProtuStrankaListFormatedWithAdressOIB_1">
      <item>T.M.K EUROPROMET j.d.o.o., OIB 59674343971, Bočaki 34, 49282 Bočaki</item>
    </derivirana_varijabla>
  </DomainObject.Predmet.ProtuStrankaListFormatedWithAdressOIB>
  <DomainObject.Predmet.ProtuStrankaListNazivFormated>
    <izvorni_sadrzaj>
      <item>T.M.K EUROPROMET j.d.o.o.</item>
    </izvorni_sadrzaj>
    <derivirana_varijabla naziv="DomainObject.Predmet.ProtuStrankaListNazivFormated_1">
      <item>T.M.K EUROPROMET j.d.o.o.</item>
    </derivirana_varijabla>
  </DomainObject.Predmet.ProtuStrankaListNazivFormated>
  <DomainObject.Predmet.ProtuStrankaListNazivFormatedOIB>
    <izvorni_sadrzaj>
      <item>T.M.K EUROPROMET j.d.o.o., OIB 59674343971</item>
    </izvorni_sadrzaj>
    <derivirana_varijabla naziv="DomainObject.Predmet.ProtuStrankaListNazivFormatedOIB_1">
      <item>T.M.K EUROPROMET j.d.o.o., OIB 59674343971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T.M.K EUROPROMET j.d.o.o.</izvorni_sadrzaj>
    <derivirana_varijabla naziv="DomainObject.Predmet.ProtustrankaIDrugi_1">T.M.K EUROPROMET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T.M.K EUROPROMET j.d.o.o., OIB 59674343971, Bočaki 34, 49282 Bočaki</izvorni_sadrzaj>
    <derivirana_varijabla naziv="DomainObject.Predmet.ProtustrankaIDrugiAdressOIB_1">T.M.K EUROPROMET j.d.o.o., OIB 59674343971, Bočaki 34, 49282 Bočaki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T.M.K EUROPROMET j.d.o.o.</item>
      <item>Financijska agencija</item>
    </izvorni_sadrzaj>
    <derivirana_varijabla naziv="DomainObject.Predmet.SudioniciListNaziv_1">
      <item>T.M.K EUROPROMET j.d.o.o.</item>
      <item>Financijska agencija</item>
    </derivirana_varijabla>
  </DomainObject.Predmet.SudioniciListNaziv>
  <DomainObject.Predmet.SudioniciListAdressOIB>
    <izvorni_sadrzaj>
      <item>T.M.K EUROPROMET j.d.o.o., OIB 59674343971, Bočaki 34,49282 Bočaki</item>
      <item>Financijska agencija, OIB 85821130368, TRG SVIBANJSKIH ŽRTAVA 1995. 1,10000 Zagreb</item>
    </izvorni_sadrzaj>
    <derivirana_varijabla naziv="DomainObject.Predmet.SudioniciListAdressOIB_1">
      <item>T.M.K EUROPROMET j.d.o.o., OIB 59674343971, Bočaki 34,49282 Bočaki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59674343971</item>
      <item>, OIB 85821130368</item>
    </izvorni_sadrzaj>
    <derivirana_varijabla naziv="DomainObject.Predmet.SudioniciListNazivOIB_1">
      <item>, OIB 59674343971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FC5F1-B278-4799-AF73-38E298D4FAE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808</properties:Characters>
  <properties:Lines>44</properties:Lines>
  <properties:Paragraphs>24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2023-09-28T07:43:00Z</cp:lastPrinted>
  <dcterms:modified xmlns:xsi="http://www.w3.org/2001/XMLSchema-instance" xsi:type="dcterms:W3CDTF">2023-09-28T07:43:00Z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